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Y="-32"/>
        <w:tblW w:w="978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47"/>
      </w:tblGrid>
      <w:tr w:rsidR="00903EFD" w:rsidRPr="00903EFD" w:rsidTr="00903EFD">
        <w:trPr>
          <w:trHeight w:val="2547"/>
          <w:tblCellSpacing w:w="7" w:type="dxa"/>
        </w:trPr>
        <w:tc>
          <w:tcPr>
            <w:tcW w:w="9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     </w:t>
            </w: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«Гимназия №20» имени Абдуллы Алиша</w:t>
            </w: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Советского района г.Казани</w:t>
            </w: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W w:w="95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005"/>
              <w:gridCol w:w="3323"/>
              <w:gridCol w:w="3241"/>
            </w:tblGrid>
            <w:tr w:rsidR="00903EFD" w:rsidRPr="00903EFD">
              <w:trPr>
                <w:trHeight w:val="408"/>
              </w:trPr>
              <w:tc>
                <w:tcPr>
                  <w:tcW w:w="3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РАССМОТРЕНО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заседании ШМО учителей гуманитарного цикла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№___ от «___» ______20</w:t>
                  </w:r>
                  <w:r w:rsidR="00D93C0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tt-RU" w:eastAsia="ru-RU"/>
                    </w:rPr>
                    <w:t>19</w:t>
                  </w: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13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13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Заместитель директора по учебной работе</w:t>
                  </w:r>
                </w:p>
                <w:p w:rsidR="00903EFD" w:rsidRPr="00903EFD" w:rsidRDefault="00A8259E" w:rsidP="002E51E1">
                  <w:pPr>
                    <w:framePr w:hSpace="180" w:wrap="around" w:vAnchor="text" w:hAnchor="margin" w:y="-32"/>
                    <w:spacing w:after="0" w:line="252" w:lineRule="auto"/>
                    <w:ind w:left="13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Хамидуллина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М.Х. </w:t>
                  </w:r>
                  <w:r w:rsidR="00903EFD"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/_________/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13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D93C0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tt-RU" w:eastAsia="ru-RU"/>
                    </w:rPr>
                    <w:t>19</w:t>
                  </w: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Pr="00903E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4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гимназии</w:t>
                  </w:r>
                </w:p>
                <w:p w:rsidR="00903EFD" w:rsidRPr="00903EFD" w:rsidRDefault="00A8259E" w:rsidP="002E51E1">
                  <w:pPr>
                    <w:framePr w:hSpace="180" w:wrap="around" w:vAnchor="text" w:hAnchor="margin" w:y="-32"/>
                    <w:spacing w:after="0" w:line="252" w:lineRule="auto"/>
                    <w:ind w:left="4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Арсланова Р.М.</w:t>
                  </w:r>
                  <w:r w:rsidR="00903EFD"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/__________/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4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Приказ</w:t>
                  </w:r>
                  <w:r w:rsidR="00A8259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spacing w:after="0" w:line="252" w:lineRule="auto"/>
                    <w:ind w:left="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D93C0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tt-RU" w:eastAsia="ru-RU"/>
                    </w:rPr>
                    <w:t>19</w:t>
                  </w:r>
                  <w:r w:rsidRPr="00903E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</w:tbl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3A454B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Рабочая программа</w:t>
            </w:r>
          </w:p>
          <w:p w:rsidR="00903EFD" w:rsidRPr="00903EFD" w:rsidRDefault="00D93C01" w:rsidP="003A454B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учебного предмета «Родной (татарский)</w:t>
            </w:r>
            <w:r w:rsidR="00903EFD"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язык»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</w:t>
            </w:r>
            <w:r w:rsidR="003A45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2)</w:t>
            </w: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Style w:val="a3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247"/>
              <w:gridCol w:w="5038"/>
            </w:tblGrid>
            <w:tr w:rsidR="00903EFD" w:rsidRPr="00903EFD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Образование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both"/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 w:eastAsia="ru-RU"/>
                    </w:rPr>
                    <w:t>среднее общее образование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</w:p>
              </w:tc>
            </w:tr>
            <w:tr w:rsidR="00903EFD" w:rsidRPr="00903EFD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Класс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10-11</w:t>
                  </w:r>
                </w:p>
              </w:tc>
            </w:tr>
            <w:tr w:rsidR="00903EFD" w:rsidRPr="00903EFD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Интервал времени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2года</w:t>
                  </w:r>
                </w:p>
              </w:tc>
            </w:tr>
            <w:tr w:rsidR="00903EFD" w:rsidRPr="00903EFD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Степень освоения учебного курса(база, профиль)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база</w:t>
                  </w:r>
                </w:p>
              </w:tc>
            </w:tr>
            <w:tr w:rsidR="00903EFD" w:rsidRPr="00903EFD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Составитель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учитель родного языка и литературы</w:t>
                  </w:r>
                </w:p>
                <w:p w:rsidR="00903EFD" w:rsidRPr="00903EFD" w:rsidRDefault="00903EFD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903EFD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первой квалификационной категории</w:t>
                  </w:r>
                </w:p>
                <w:p w:rsidR="00903EFD" w:rsidRPr="00903EFD" w:rsidRDefault="005661C3" w:rsidP="002E51E1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Зарипова Милауша Гадельзяновна</w:t>
                  </w:r>
                </w:p>
              </w:tc>
            </w:tr>
          </w:tbl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90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903EFD" w:rsidRPr="00903EFD" w:rsidRDefault="00903EFD" w:rsidP="005661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           Принято</w:t>
            </w:r>
          </w:p>
          <w:p w:rsidR="00903EFD" w:rsidRPr="00903EFD" w:rsidRDefault="00903EFD" w:rsidP="005661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           на заседании педагогического совета</w:t>
            </w:r>
          </w:p>
          <w:p w:rsidR="00903EFD" w:rsidRPr="00903EFD" w:rsidRDefault="00903EFD" w:rsidP="005661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           Протокол</w:t>
            </w:r>
            <w:r w:rsidR="005661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№   </w:t>
            </w:r>
            <w:r w:rsidR="005661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Pr="00903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от                 2019года </w:t>
            </w:r>
          </w:p>
          <w:p w:rsidR="00903EFD" w:rsidRPr="00903EFD" w:rsidRDefault="00903EFD" w:rsidP="0090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7553D3" w:rsidRPr="007553D3" w:rsidRDefault="007553D3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553D3" w:rsidRDefault="007553D3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61324" w:rsidRDefault="00761324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61324" w:rsidRDefault="00761324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61324" w:rsidRDefault="00761324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A454B" w:rsidRDefault="003A454B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A454B" w:rsidRPr="007553D3" w:rsidRDefault="003A454B" w:rsidP="007553D3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553D3" w:rsidRPr="007553D3" w:rsidRDefault="007553D3" w:rsidP="00761324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553D3" w:rsidRPr="007553D3" w:rsidRDefault="007553D3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</w:t>
      </w:r>
      <w:r w:rsidR="002E51E1">
        <w:rPr>
          <w:rFonts w:ascii="Times New Roman" w:eastAsia="Calibri" w:hAnsi="Times New Roman" w:cs="Times New Roman"/>
          <w:sz w:val="28"/>
          <w:szCs w:val="28"/>
        </w:rPr>
        <w:t>родному (</w:t>
      </w:r>
      <w:r w:rsidRPr="007553D3">
        <w:rPr>
          <w:rFonts w:ascii="Times New Roman" w:eastAsia="Calibri" w:hAnsi="Times New Roman" w:cs="Times New Roman"/>
          <w:sz w:val="28"/>
          <w:szCs w:val="28"/>
        </w:rPr>
        <w:t>татарскому</w:t>
      </w:r>
      <w:r w:rsidR="002E51E1">
        <w:rPr>
          <w:rFonts w:ascii="Times New Roman" w:eastAsia="Calibri" w:hAnsi="Times New Roman" w:cs="Times New Roman"/>
          <w:sz w:val="28"/>
          <w:szCs w:val="28"/>
        </w:rPr>
        <w:t>)</w:t>
      </w:r>
      <w:r w:rsidRPr="007553D3">
        <w:rPr>
          <w:rFonts w:ascii="Times New Roman" w:eastAsia="Calibri" w:hAnsi="Times New Roman" w:cs="Times New Roman"/>
          <w:sz w:val="28"/>
          <w:szCs w:val="28"/>
        </w:rPr>
        <w:t xml:space="preserve"> языку для 10-11 классов составлена на основе нормативно-правовых актов, касающихся образования в Российской Федерации и Республике Татарстан:</w:t>
      </w:r>
    </w:p>
    <w:p w:rsidR="007553D3" w:rsidRPr="007553D3" w:rsidRDefault="007553D3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1.Закон Российской Федерации “об образовании”(Федеральный закон от 29.12.2012 273-ФЗ “Об образовании в Российской Федерации”). </w:t>
      </w:r>
    </w:p>
    <w:p w:rsidR="00761324" w:rsidRDefault="007553D3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2.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Закон Респ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ублики Татарстан”Об образовании” </w:t>
      </w:r>
    </w:p>
    <w:p w:rsidR="007553D3" w:rsidRPr="00903EFD" w:rsidRDefault="00903EFD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3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.” Примерные программы по </w:t>
      </w:r>
      <w:r w:rsidR="002E51E1">
        <w:rPr>
          <w:rFonts w:ascii="Times New Roman" w:eastAsia="Calibri" w:hAnsi="Times New Roman" w:cs="Times New Roman"/>
          <w:sz w:val="28"/>
          <w:szCs w:val="28"/>
          <w:lang w:val="tt-RU"/>
        </w:rPr>
        <w:t>родному (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татарскому</w:t>
      </w:r>
      <w:r w:rsidR="002E51E1">
        <w:rPr>
          <w:rFonts w:ascii="Times New Roman" w:eastAsia="Calibri" w:hAnsi="Times New Roman" w:cs="Times New Roman"/>
          <w:sz w:val="28"/>
          <w:szCs w:val="28"/>
          <w:lang w:val="tt-RU"/>
        </w:rPr>
        <w:t>)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языку и литературе для средних общеобразовательных школ на </w:t>
      </w:r>
      <w:bookmarkStart w:id="0" w:name="_GoBack"/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татарс</w:t>
      </w:r>
      <w:bookmarkEnd w:id="0"/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ком языке: 1 - 11 классы " / [за издание </w:t>
      </w:r>
      <w:r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Татарстан” Об образовании " № 68-ЗРТ от 22 июля 2013 года, статья 8). 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Ответственны Г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Р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.Галиуллина, Д.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Ф.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Загидуллина]. – Казань: Татар. кит. издание. 2011 г.</w:t>
      </w:r>
    </w:p>
    <w:p w:rsidR="007553D3" w:rsidRPr="00903EFD" w:rsidRDefault="00903EFD" w:rsidP="00761324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4.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“</w:t>
      </w:r>
      <w:r w:rsidR="007553D3" w:rsidRPr="00903EFD">
        <w:rPr>
          <w:rFonts w:ascii="Times New Roman" w:eastAsia="Calibri" w:hAnsi="Times New Roman" w:cs="Times New Roman"/>
          <w:sz w:val="28"/>
          <w:szCs w:val="28"/>
        </w:rPr>
        <w:t xml:space="preserve">Родной язык для учащихся-татар, </w:t>
      </w:r>
      <w:proofErr w:type="spellStart"/>
      <w:r w:rsidR="007553D3" w:rsidRPr="00903EFD">
        <w:rPr>
          <w:rFonts w:ascii="Times New Roman" w:eastAsia="Calibri" w:hAnsi="Times New Roman" w:cs="Times New Roman"/>
          <w:sz w:val="28"/>
          <w:szCs w:val="28"/>
        </w:rPr>
        <w:t>обучающихсяв</w:t>
      </w:r>
      <w:proofErr w:type="spellEnd"/>
      <w:r w:rsidR="007553D3" w:rsidRPr="00903EFD">
        <w:rPr>
          <w:rFonts w:ascii="Times New Roman" w:eastAsia="Calibri" w:hAnsi="Times New Roman" w:cs="Times New Roman"/>
          <w:sz w:val="28"/>
          <w:szCs w:val="28"/>
        </w:rPr>
        <w:t xml:space="preserve"> русских школах:  примерная общая программа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7553D3" w:rsidRPr="00903EF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en-GB"/>
        </w:rPr>
        <w:t>XI</w:t>
      </w:r>
      <w:proofErr w:type="spellStart"/>
      <w:r w:rsidR="007553D3" w:rsidRPr="00903EFD">
        <w:rPr>
          <w:rFonts w:ascii="Times New Roman" w:eastAsia="Calibri" w:hAnsi="Times New Roman" w:cs="Times New Roman"/>
          <w:sz w:val="28"/>
          <w:szCs w:val="28"/>
        </w:rPr>
        <w:t>классыСоставители</w:t>
      </w:r>
      <w:proofErr w:type="spellEnd"/>
      <w:r w:rsidR="007553D3" w:rsidRPr="00903EF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7553D3" w:rsidRPr="00903EFD">
        <w:rPr>
          <w:rFonts w:ascii="Times New Roman" w:eastAsia="Calibri" w:hAnsi="Times New Roman" w:cs="Times New Roman"/>
          <w:sz w:val="28"/>
          <w:szCs w:val="28"/>
        </w:rPr>
        <w:t>Ф.Ф.Харисов</w:t>
      </w:r>
      <w:proofErr w:type="spellEnd"/>
      <w:r w:rsidR="007553D3" w:rsidRPr="00903EF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553D3" w:rsidRPr="00903EFD">
        <w:rPr>
          <w:rFonts w:ascii="Times New Roman" w:eastAsia="Calibri" w:hAnsi="Times New Roman" w:cs="Times New Roman"/>
          <w:sz w:val="28"/>
          <w:szCs w:val="28"/>
        </w:rPr>
        <w:t>Ч.М.Харисова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53D3" w:rsidRPr="00903EFD">
        <w:rPr>
          <w:rFonts w:ascii="Times New Roman" w:eastAsia="Calibri" w:hAnsi="Times New Roman" w:cs="Times New Roman"/>
          <w:sz w:val="28"/>
          <w:szCs w:val="28"/>
        </w:rPr>
        <w:t>Казань  201</w:t>
      </w:r>
      <w:r w:rsidR="007553D3" w:rsidRPr="00903EFD">
        <w:rPr>
          <w:rFonts w:ascii="Times New Roman" w:eastAsia="Calibri" w:hAnsi="Times New Roman" w:cs="Times New Roman"/>
          <w:sz w:val="28"/>
          <w:szCs w:val="28"/>
          <w:lang w:val="tt-RU"/>
        </w:rPr>
        <w:t>4</w:t>
      </w:r>
    </w:p>
    <w:p w:rsidR="007553D3" w:rsidRPr="007553D3" w:rsidRDefault="007553D3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11. Учебный план гимназии № 20 им. Абдуллы Алиша Советского района г. Казани на 2018-2020 учебный год</w:t>
      </w:r>
    </w:p>
    <w:p w:rsidR="007553D3" w:rsidRPr="007553D3" w:rsidRDefault="007553D3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12.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Локальный акт о составлении, порядке разработки и утверждении рабочих программ 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МБОУ “Г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имнази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я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№ 20 имени Абдуллы Алиша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Советского района г. Казани.</w:t>
      </w:r>
    </w:p>
    <w:p w:rsidR="007553D3" w:rsidRPr="007553D3" w:rsidRDefault="007553D3" w:rsidP="00761324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13.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Образовательная программа по 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среднему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образованию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МБОУ “Гимназия 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№ 20 имени Абдуллы Алиша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Советского района г. Казани.</w:t>
      </w:r>
    </w:p>
    <w:p w:rsidR="007553D3" w:rsidRPr="007553D3" w:rsidRDefault="007553D3" w:rsidP="007553D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7553D3" w:rsidRPr="007553D3" w:rsidRDefault="007553D3" w:rsidP="00A8259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</w:rPr>
        <w:t>Среднее (полное) общее образование учащихся старших классов по родному языку ставит перед собой следующие задачи: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</w:rPr>
        <w:t>воспитание гражданственности и патриотизма;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</w:rPr>
        <w:t>продолжение обучения в русле духовной, нравственной и культурной ценностей татарского народа;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обучение специфическим особенностям татарского языка;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совершенствование знаний, умений и навыков коммуникации на родном языке;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воспри</w:t>
      </w:r>
      <w:r w:rsidR="00761324">
        <w:rPr>
          <w:rFonts w:ascii="Times New Roman" w:eastAsia="Calibri" w:hAnsi="Times New Roman" w:cs="Times New Roman"/>
          <w:sz w:val="28"/>
          <w:szCs w:val="28"/>
          <w:lang w:val="tt-RU"/>
        </w:rPr>
        <w:t>ят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ие родного языка как общественного явления, соблюдая его нормы, развитие умений использования в связи с различными жизненными ситуациями;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выделение языковых единиц, анализируя и сопоставляя их, развитие умения учащихся правильного употребления в повседневном общении между собой;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работа с текстом с целью извлечения необходимой информации и ее трансформации;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умение использовать знания по родному языку в связной речи учащихся;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умение использовать знания по родному языку в различных условиях коммуникации;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развитие орфографической и пунктуационной грамотности учащихся;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развитие умения учащихся общественной адаптации и положительного эмоционального воздействия своему собеседнику;</w:t>
      </w:r>
    </w:p>
    <w:p w:rsidR="007553D3" w:rsidRPr="007553D3" w:rsidRDefault="007553D3" w:rsidP="00A8259E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</w:rPr>
        <w:t>сопоставление (при необходимости) языковых и речевых единиц татарского и русского языков.</w:t>
      </w:r>
    </w:p>
    <w:p w:rsidR="007553D3" w:rsidRPr="007553D3" w:rsidRDefault="007553D3" w:rsidP="007553D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Вышеперечисленные задачи реализуются в процессе развития различных компетенций.</w:t>
      </w:r>
    </w:p>
    <w:p w:rsidR="007553D3" w:rsidRPr="007553D3" w:rsidRDefault="007553D3" w:rsidP="007553D3">
      <w:pPr>
        <w:spacing w:after="0"/>
        <w:ind w:left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Коммуникативная компетен</w:t>
      </w:r>
      <w:r w:rsidRPr="007553D3">
        <w:rPr>
          <w:rFonts w:ascii="Times New Roman" w:eastAsia="Calibri" w:hAnsi="Times New Roman" w:cs="Times New Roman"/>
          <w:b/>
          <w:bCs/>
          <w:sz w:val="28"/>
          <w:szCs w:val="28"/>
        </w:rPr>
        <w:t>ц</w:t>
      </w:r>
      <w:r w:rsidRPr="007553D3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ия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Речевые ситуации и сферы общения. Единицы, составляющие речевые ситуации.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Продолжение деятельности учащихся по развитию умений по видам речевой деятельности (аудированию, говорению, чтению и письму).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Совершенствование умения монологической и диалогической речи в различных сферах общения.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Развитие умения различного чтения текста с учетом его вида и эмоционального настроя собеседника. 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Трансформация предложенного текста с точки зрения его информативной ценности.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Соверешенствование умения составлять тексты,  различные по своему стилю и жанру.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Совершенствование знаний учащихся об особенностях научного, официально-делового, публицистического, разговорного и художественного стилей.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устной и письменной формы научного и официально-делового общения. Совершенствование умений оформления деловых бумаг различного жанра: доклада, реферата, тезиса, отзыва, доверенности и расписки.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Соблюдение норм речевого этикета и речевой культуры.</w:t>
      </w:r>
    </w:p>
    <w:p w:rsidR="007553D3" w:rsidRPr="007553D3" w:rsidRDefault="007553D3" w:rsidP="007553D3">
      <w:pPr>
        <w:spacing w:after="0"/>
        <w:ind w:firstLine="705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Лингвистическая  компетен</w:t>
      </w:r>
      <w:r w:rsidRPr="007553D3">
        <w:rPr>
          <w:rFonts w:ascii="Times New Roman" w:eastAsia="Calibri" w:hAnsi="Times New Roman" w:cs="Times New Roman"/>
          <w:b/>
          <w:bCs/>
          <w:sz w:val="28"/>
          <w:szCs w:val="28"/>
        </w:rPr>
        <w:t>ц</w:t>
      </w:r>
      <w:r w:rsidRPr="007553D3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ия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Язык как общественное явление, его основные функции.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Сведения о языкознании, его место среди других наук.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Образование и развитие татарского литературного языка.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Общие фонетические, лексические и грамматические явления между татарским и русским языками и их специфические особенности.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Соблюдение норм литературного языка, ее орфоэпические, лексические, стилистические и грамматические виды.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Орфоэпические нормы. Значение орфоэпии в устной речи. Нормы литературного произношения.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Лексические нормы. Главное условие речи – уместное использование слова с учетом его лексического значения.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Грамматические нормы. Использование словоформ с учетом литературных норм татарского языка. Соблюдение порядка слов, правильного расположения главных членов предлржения – подлежащего и сказуемого.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Орфографические нормы. Разделы орфографии татарского языка и ее принципы.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Пунктуационные нормы. Знаки препинания в татарском языке и правила их постановки.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Словари и справочники современного татарского литературного языка: орфографический, орфоэпический, переводческие словари, совершенствование умения использования их в повседневной жизни.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Развитие орфографических и пунктуационных знаний и умений.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Взаимосвязь языковых единиц и уровней языка. Явление синонимии в татарском языке.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Перевод с татарского на русский и с русского на татарский язык.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Лингвистический анализ различных по жанру текстов.</w:t>
      </w:r>
    </w:p>
    <w:p w:rsidR="007553D3" w:rsidRPr="007553D3" w:rsidRDefault="007553D3" w:rsidP="007553D3">
      <w:pPr>
        <w:spacing w:after="0"/>
        <w:ind w:firstLine="705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Этнокул</w:t>
      </w:r>
      <w:r w:rsidRPr="007553D3">
        <w:rPr>
          <w:rFonts w:ascii="Times New Roman" w:eastAsia="Calibri" w:hAnsi="Times New Roman" w:cs="Times New Roman"/>
          <w:b/>
          <w:bCs/>
          <w:sz w:val="28"/>
          <w:szCs w:val="28"/>
        </w:rPr>
        <w:t>ь</w:t>
      </w:r>
      <w:r w:rsidRPr="007553D3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туроведческая компетенция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</w:rPr>
        <w:t>Взаимосвязь языка и культуры.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Лексика, относящаяся татарской этнографии: историзмы, лексика татарского устного творчества и фразеологизмы, татарские имена, пословицы и поговорки.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Отражение в татарском языке материальной и духовной культуры татарского, русского и других народов. Заимствования в татарском языке.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Обогащение лексики татарского языка как результат взаимодействия национальных культур.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Взаимосвязь татарского языка с культурой других народов.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Уместное использование норм речевого этикета, относящихся к различным сферам речевой ситуации.</w:t>
      </w:r>
    </w:p>
    <w:p w:rsidR="007553D3" w:rsidRPr="007553D3" w:rsidRDefault="007553D3" w:rsidP="007553D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553D3" w:rsidRPr="007553D3" w:rsidRDefault="007553D3" w:rsidP="007553D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Ожидаемые результаты реализации программы</w:t>
      </w:r>
    </w:p>
    <w:p w:rsidR="007553D3" w:rsidRPr="007553D3" w:rsidRDefault="007553D3" w:rsidP="007553D3">
      <w:pPr>
        <w:spacing w:after="0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владения родным языком учащихся старших классов соответствует следующим требованиям: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gramStart"/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знают</w:t>
      </w:r>
      <w:proofErr w:type="gramEnd"/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функции языка;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осознают и понимают такие понятия, как «речевая ситуация», «литературный язык», «нормы языка»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усвоили основные признаки и взаимосвязь языковых единиц и уровней языка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знают орфоэпические, лексические, грамматические, орфографические и пунктуационные нормы татарского литературного языка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gramStart"/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умеют</w:t>
      </w:r>
      <w:proofErr w:type="gramEnd"/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пользоваться нормами речевого этикета, относящиеся к общественно-культурной, научной, официально-деловой и бытовой жизни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умеют давать оценку устному и письменному высказываниям с точки зрения их формы и содержания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 лингвистический анализ текста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7553D3" w:rsidRPr="007553D3" w:rsidRDefault="007553D3" w:rsidP="00A8259E">
      <w:pPr>
        <w:numPr>
          <w:ilvl w:val="0"/>
          <w:numId w:val="2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осознают тесную взаимосвязь языка, истории народа и культуры.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пользоваться знаниями, полученными на уроках </w:t>
      </w:r>
      <w:r w:rsidRPr="007553D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родному</w:t>
      </w: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языка, отражается в следующем: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текста с учетом его жанрового своеобразия (ознакомительное, изучающее, реферативное и т.д.);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различных приемов информативной трансформации устных и письменных текстов;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норм речевого этикета в различных сферах общения;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письме орфографических и пунктуационных норм современного татарского литературного языка;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речи и письме порядок слов, характерный для татарского литературного языка;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 различных ситуациях общаться в устной и письменной формах на татарском литературном языке;</w:t>
      </w:r>
    </w:p>
    <w:p w:rsidR="007553D3" w:rsidRPr="007553D3" w:rsidRDefault="007553D3" w:rsidP="00A8259E">
      <w:pPr>
        <w:numPr>
          <w:ilvl w:val="0"/>
          <w:numId w:val="3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gramStart"/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755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переводить с татарского на русский язык и с русского на татарский язык тексты (устные и письменные), разные по своему жанру и стилю.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553D3" w:rsidRPr="007553D3" w:rsidRDefault="007553D3" w:rsidP="007553D3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755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языка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</w:t>
      </w:r>
      <w:r w:rsidRPr="007553D3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7553D3">
        <w:rPr>
          <w:rFonts w:ascii="Times New Roman" w:eastAsia="Calibri" w:hAnsi="Times New Roman" w:cs="Times New Roman"/>
          <w:sz w:val="28"/>
          <w:szCs w:val="28"/>
        </w:rPr>
        <w:t>-</w:t>
      </w:r>
      <w:r w:rsidRPr="007553D3">
        <w:rPr>
          <w:rFonts w:ascii="Times New Roman" w:eastAsia="Calibri" w:hAnsi="Times New Roman" w:cs="Times New Roman"/>
          <w:sz w:val="28"/>
          <w:szCs w:val="28"/>
          <w:lang w:val="en-US"/>
        </w:rPr>
        <w:t>XI</w:t>
      </w:r>
      <w:r w:rsidRPr="007553D3">
        <w:rPr>
          <w:rFonts w:ascii="Times New Roman" w:eastAsia="Calibri" w:hAnsi="Times New Roman" w:cs="Times New Roman"/>
          <w:sz w:val="28"/>
          <w:szCs w:val="28"/>
        </w:rPr>
        <w:t xml:space="preserve"> классах актуализируются, обобщаются и углубляются знания и умения, полученные в </w:t>
      </w:r>
      <w:r w:rsidRPr="007553D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553D3">
        <w:rPr>
          <w:rFonts w:ascii="Times New Roman" w:eastAsia="Calibri" w:hAnsi="Times New Roman" w:cs="Times New Roman"/>
          <w:sz w:val="28"/>
          <w:szCs w:val="28"/>
        </w:rPr>
        <w:t>-</w:t>
      </w:r>
      <w:r w:rsidRPr="007553D3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7553D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7553D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7553D3">
        <w:rPr>
          <w:rFonts w:ascii="Times New Roman" w:eastAsia="Calibri" w:hAnsi="Times New Roman" w:cs="Times New Roman"/>
          <w:sz w:val="28"/>
          <w:szCs w:val="28"/>
        </w:rPr>
        <w:t>-</w:t>
      </w:r>
      <w:r w:rsidRPr="007553D3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7553D3">
        <w:rPr>
          <w:rFonts w:ascii="Times New Roman" w:eastAsia="Calibri" w:hAnsi="Times New Roman" w:cs="Times New Roman"/>
          <w:sz w:val="28"/>
          <w:szCs w:val="28"/>
        </w:rPr>
        <w:t xml:space="preserve"> классах.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 разделе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“Фонетика. Орфоэпия. Графика”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старших классов изучают:</w:t>
      </w:r>
    </w:p>
    <w:p w:rsidR="007553D3" w:rsidRPr="007553D3" w:rsidRDefault="007553D3" w:rsidP="00A8259E">
      <w:pPr>
        <w:numPr>
          <w:ilvl w:val="0"/>
          <w:numId w:val="4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фонетический анализ более сложных словоформ;</w:t>
      </w:r>
    </w:p>
    <w:p w:rsidR="007553D3" w:rsidRPr="007553D3" w:rsidRDefault="007553D3" w:rsidP="00A8259E">
      <w:pPr>
        <w:numPr>
          <w:ilvl w:val="0"/>
          <w:numId w:val="4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необходимость соблюдения орфоэпических норм татарского языка;</w:t>
      </w:r>
    </w:p>
    <w:p w:rsidR="007553D3" w:rsidRPr="007553D3" w:rsidRDefault="007553D3" w:rsidP="00A8259E">
      <w:pPr>
        <w:numPr>
          <w:ilvl w:val="0"/>
          <w:numId w:val="4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извлечение необходимой информации из орфоэпического словаря татарского языка и  справочной литературы и использование ее в различных ситуациях общения.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5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различие средств выразительного чтения;</w:t>
      </w:r>
    </w:p>
    <w:p w:rsidR="007553D3" w:rsidRPr="007553D3" w:rsidRDefault="007553D3" w:rsidP="00A8259E">
      <w:pPr>
        <w:numPr>
          <w:ilvl w:val="0"/>
          <w:numId w:val="5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выразительное чтение различных по жанру тексов;</w:t>
      </w:r>
    </w:p>
    <w:p w:rsidR="007553D3" w:rsidRPr="007553D3" w:rsidRDefault="007553D3" w:rsidP="00A8259E">
      <w:pPr>
        <w:numPr>
          <w:ilvl w:val="0"/>
          <w:numId w:val="5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извлечение необходимой информации из орфоэпического словаря татарского языка и  справочной литературы в мультимедийной форме и использование ее в различных ситуациях общения.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“Морфемика и словообразование”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старших классов изучают:</w:t>
      </w:r>
    </w:p>
    <w:p w:rsidR="007553D3" w:rsidRPr="007553D3" w:rsidRDefault="007553D3" w:rsidP="00A8259E">
      <w:pPr>
        <w:numPr>
          <w:ilvl w:val="0"/>
          <w:numId w:val="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морфемный анализ слов с нечеткими морфемными швами;</w:t>
      </w:r>
    </w:p>
    <w:p w:rsidR="007553D3" w:rsidRPr="007553D3" w:rsidRDefault="007553D3" w:rsidP="00A8259E">
      <w:pPr>
        <w:numPr>
          <w:ilvl w:val="0"/>
          <w:numId w:val="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способы образования слов и приводит свои примеры;</w:t>
      </w:r>
    </w:p>
    <w:p w:rsidR="007553D3" w:rsidRPr="007553D3" w:rsidRDefault="007553D3" w:rsidP="00A8259E">
      <w:pPr>
        <w:numPr>
          <w:ilvl w:val="0"/>
          <w:numId w:val="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образование от предложенного учителем слова однокоренных слов;</w:t>
      </w:r>
    </w:p>
    <w:p w:rsidR="007553D3" w:rsidRPr="007553D3" w:rsidRDefault="007553D3" w:rsidP="00A8259E">
      <w:pPr>
        <w:numPr>
          <w:ilvl w:val="0"/>
          <w:numId w:val="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распознавание частей речи и членов предложения исходя из морфемного строения слова.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семантическую связь между однокренными словами;</w:t>
      </w:r>
    </w:p>
    <w:p w:rsidR="007553D3" w:rsidRPr="007553D3" w:rsidRDefault="007553D3" w:rsidP="00A8259E">
      <w:pPr>
        <w:numPr>
          <w:ilvl w:val="0"/>
          <w:numId w:val="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значение словообразовательных элементов в литературно-художественных текстах как описательного элемента;</w:t>
      </w:r>
    </w:p>
    <w:p w:rsidR="007553D3" w:rsidRPr="007553D3" w:rsidRDefault="007553D3" w:rsidP="00A8259E">
      <w:pPr>
        <w:numPr>
          <w:ilvl w:val="0"/>
          <w:numId w:val="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извлечение необходимой информации из словообразовательного словаря татарского языка и  справочной литературы в мультимедийной форме и использование ее в различных ситуациях общения;</w:t>
      </w:r>
    </w:p>
    <w:p w:rsidR="007553D3" w:rsidRPr="007553D3" w:rsidRDefault="007553D3" w:rsidP="00A8259E">
      <w:pPr>
        <w:numPr>
          <w:ilvl w:val="0"/>
          <w:numId w:val="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этимологию слова с целью усвоения его орфографии и лексического значения. 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“Лексикология и фразеология”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старших классов изучают:</w:t>
      </w:r>
    </w:p>
    <w:p w:rsidR="007553D3" w:rsidRPr="007553D3" w:rsidRDefault="007553D3" w:rsidP="00A8259E">
      <w:pPr>
        <w:numPr>
          <w:ilvl w:val="0"/>
          <w:numId w:val="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лексический анализ слова  с точки зрения его значения, происхождения, сферы и активности употребления;</w:t>
      </w:r>
    </w:p>
    <w:p w:rsidR="007553D3" w:rsidRPr="007553D3" w:rsidRDefault="007553D3" w:rsidP="00A8259E">
      <w:pPr>
        <w:numPr>
          <w:ilvl w:val="0"/>
          <w:numId w:val="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обобщение слов в тематические группы;</w:t>
      </w:r>
    </w:p>
    <w:p w:rsidR="007553D3" w:rsidRPr="007553D3" w:rsidRDefault="007553D3" w:rsidP="00A8259E">
      <w:pPr>
        <w:numPr>
          <w:ilvl w:val="0"/>
          <w:numId w:val="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лексические нормы в устной и письменной речи;</w:t>
      </w:r>
    </w:p>
    <w:p w:rsidR="007553D3" w:rsidRPr="007553D3" w:rsidRDefault="007553D3" w:rsidP="00A8259E">
      <w:pPr>
        <w:numPr>
          <w:ilvl w:val="0"/>
          <w:numId w:val="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лексическую синонимию во избежание тавтологических повторов, с целью достижения связной речи;</w:t>
      </w:r>
    </w:p>
    <w:p w:rsidR="007553D3" w:rsidRPr="007553D3" w:rsidRDefault="007553D3" w:rsidP="00A8259E">
      <w:pPr>
        <w:numPr>
          <w:ilvl w:val="0"/>
          <w:numId w:val="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метафорру, эпитет, олицетворение;</w:t>
      </w:r>
    </w:p>
    <w:p w:rsidR="007553D3" w:rsidRPr="007553D3" w:rsidRDefault="007553D3" w:rsidP="00A8259E">
      <w:pPr>
        <w:numPr>
          <w:ilvl w:val="0"/>
          <w:numId w:val="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различные – толковые и фразеологические словари, а также словари синонимов и антонимов.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классифицикацию лексического состава татарского языка;</w:t>
      </w:r>
    </w:p>
    <w:p w:rsidR="007553D3" w:rsidRPr="007553D3" w:rsidRDefault="007553D3" w:rsidP="00A8259E">
      <w:pPr>
        <w:numPr>
          <w:ilvl w:val="0"/>
          <w:numId w:val="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различие лексического и грамматическогое значения слов;</w:t>
      </w:r>
    </w:p>
    <w:p w:rsidR="007553D3" w:rsidRPr="007553D3" w:rsidRDefault="007553D3" w:rsidP="00A8259E">
      <w:pPr>
        <w:numPr>
          <w:ilvl w:val="0"/>
          <w:numId w:val="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оценку своей и чужой речь с точки зрения уместного, выразительного и точного использования лексических единиц;</w:t>
      </w:r>
    </w:p>
    <w:p w:rsidR="007553D3" w:rsidRPr="007553D3" w:rsidRDefault="007553D3" w:rsidP="00A8259E">
      <w:pPr>
        <w:numPr>
          <w:ilvl w:val="0"/>
          <w:numId w:val="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лексико-фразеологические средства в текстах различных (публицистических и литературных, научных и официально деловых) жанров;</w:t>
      </w:r>
    </w:p>
    <w:p w:rsidR="007553D3" w:rsidRPr="007553D3" w:rsidRDefault="007553D3" w:rsidP="00A8259E">
      <w:pPr>
        <w:numPr>
          <w:ilvl w:val="0"/>
          <w:numId w:val="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извлечение необходимой информации из различных словарей (толковых, синонимов, антонимов, иностранных слов, фразеологических) и мультимедийных средств.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“Морфология”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старших классов изучают:</w:t>
      </w:r>
    </w:p>
    <w:p w:rsidR="007553D3" w:rsidRPr="007553D3" w:rsidRDefault="007553D3" w:rsidP="00A8259E">
      <w:pPr>
        <w:numPr>
          <w:ilvl w:val="0"/>
          <w:numId w:val="10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анализ  различных частей речи;</w:t>
      </w:r>
    </w:p>
    <w:p w:rsidR="007553D3" w:rsidRPr="007553D3" w:rsidRDefault="007553D3" w:rsidP="00A8259E">
      <w:pPr>
        <w:numPr>
          <w:ilvl w:val="0"/>
          <w:numId w:val="10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различных форм частей речи в рамках норм современного татарского литературного языка;</w:t>
      </w:r>
    </w:p>
    <w:p w:rsidR="007553D3" w:rsidRPr="007553D3" w:rsidRDefault="007553D3" w:rsidP="00A8259E">
      <w:pPr>
        <w:numPr>
          <w:ilvl w:val="0"/>
          <w:numId w:val="10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употребление знаний и навыков по морфологии для выполнения орфографических норм и проведения различных типов анализов.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11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выделение грамматических омонимов;</w:t>
      </w:r>
    </w:p>
    <w:p w:rsidR="007553D3" w:rsidRPr="007553D3" w:rsidRDefault="007553D3" w:rsidP="00A8259E">
      <w:pPr>
        <w:numPr>
          <w:ilvl w:val="0"/>
          <w:numId w:val="11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различные формы частей речи в публицистических и литературных, научных и официально деловых стилях;</w:t>
      </w:r>
    </w:p>
    <w:p w:rsidR="007553D3" w:rsidRPr="007553D3" w:rsidRDefault="007553D3" w:rsidP="00A8259E">
      <w:pPr>
        <w:numPr>
          <w:ilvl w:val="0"/>
          <w:numId w:val="11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извлечение необходимой информации по морфологии из различных словарей и мультимедийных средств.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“Синтаксис”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старших классов изучают:</w:t>
      </w:r>
    </w:p>
    <w:p w:rsidR="007553D3" w:rsidRPr="007553D3" w:rsidRDefault="007553D3" w:rsidP="00A8259E">
      <w:pPr>
        <w:numPr>
          <w:ilvl w:val="0"/>
          <w:numId w:val="12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анализ словосочетаний и предложений  с точки зрения структуры, значений и особенностей употребления при коммуникации;</w:t>
      </w:r>
    </w:p>
    <w:p w:rsidR="007553D3" w:rsidRPr="007553D3" w:rsidRDefault="007553D3" w:rsidP="00A8259E">
      <w:pPr>
        <w:numPr>
          <w:ilvl w:val="0"/>
          <w:numId w:val="12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различные синтаксические формы частей речи в рамках норм современного татарского литературного языка;</w:t>
      </w:r>
    </w:p>
    <w:p w:rsidR="007553D3" w:rsidRPr="007553D3" w:rsidRDefault="007553D3" w:rsidP="00A8259E">
      <w:pPr>
        <w:numPr>
          <w:ilvl w:val="0"/>
          <w:numId w:val="12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знаний и умений по синтаксису в процессе проведения различных  анализов.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13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синтаксические средства в текстах различных (публицистического и литературного, научного и официально делового) жанров;</w:t>
      </w:r>
    </w:p>
    <w:p w:rsidR="007553D3" w:rsidRPr="007553D3" w:rsidRDefault="007553D3" w:rsidP="00A8259E">
      <w:pPr>
        <w:numPr>
          <w:ilvl w:val="0"/>
          <w:numId w:val="13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проведение синтаксического анализа предложений с учетом их функционально-стилистических особенностей, использование их в речи как выразительное средство.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“Орфография и пунктуация”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старших классов изучают:</w:t>
      </w:r>
    </w:p>
    <w:p w:rsidR="007553D3" w:rsidRPr="007553D3" w:rsidRDefault="007553D3" w:rsidP="00A8259E">
      <w:pPr>
        <w:numPr>
          <w:ilvl w:val="0"/>
          <w:numId w:val="14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орфографических и пунктуационных норм в пределах программы;</w:t>
      </w:r>
    </w:p>
    <w:p w:rsidR="007553D3" w:rsidRPr="007553D3" w:rsidRDefault="007553D3" w:rsidP="00A8259E">
      <w:pPr>
        <w:numPr>
          <w:ilvl w:val="0"/>
          <w:numId w:val="14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устные или письменные комментарии орфографии отдельных слов;</w:t>
      </w:r>
    </w:p>
    <w:p w:rsidR="007553D3" w:rsidRPr="007553D3" w:rsidRDefault="007553D3" w:rsidP="00A8259E">
      <w:pPr>
        <w:numPr>
          <w:ilvl w:val="0"/>
          <w:numId w:val="14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выделение и исправление орфографических и пунктуационных недочетов.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15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роль и значение соблюдения орфографических и пунктуационных норм в устной иписьменной речи;</w:t>
      </w:r>
    </w:p>
    <w:p w:rsidR="007553D3" w:rsidRPr="007553D3" w:rsidRDefault="007553D3" w:rsidP="00A8259E">
      <w:pPr>
        <w:numPr>
          <w:ilvl w:val="0"/>
          <w:numId w:val="15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извлечение необходимой информации из различных словарей (толковых, синонимов, антонимов, иностранных слов, фразеологических) и мультимедийных средств и их правильное употребление в речи.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“Стилистика”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старших классов изучают:</w:t>
      </w:r>
    </w:p>
    <w:p w:rsidR="007553D3" w:rsidRPr="007553D3" w:rsidRDefault="007553D3" w:rsidP="00A8259E">
      <w:pPr>
        <w:numPr>
          <w:ilvl w:val="0"/>
          <w:numId w:val="1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научный, официально-деловой и публицистические стили и их жанровые особенности;</w:t>
      </w:r>
    </w:p>
    <w:p w:rsidR="007553D3" w:rsidRPr="007553D3" w:rsidRDefault="007553D3" w:rsidP="00A8259E">
      <w:pPr>
        <w:numPr>
          <w:ilvl w:val="0"/>
          <w:numId w:val="1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специфику подготовки выступлений перед аудиторией (товарищами): обозначение его тематики, определение цели и задач;</w:t>
      </w:r>
    </w:p>
    <w:p w:rsidR="007553D3" w:rsidRPr="007553D3" w:rsidRDefault="007553D3" w:rsidP="00A8259E">
      <w:pPr>
        <w:numPr>
          <w:ilvl w:val="0"/>
          <w:numId w:val="16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1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умение отличить специфику устной и письменной речи;</w:t>
      </w:r>
    </w:p>
    <w:p w:rsidR="007553D3" w:rsidRPr="007553D3" w:rsidRDefault="007553D3" w:rsidP="00A8259E">
      <w:pPr>
        <w:numPr>
          <w:ilvl w:val="0"/>
          <w:numId w:val="1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работу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7553D3" w:rsidRPr="007553D3" w:rsidRDefault="007553D3" w:rsidP="00A8259E">
      <w:pPr>
        <w:numPr>
          <w:ilvl w:val="0"/>
          <w:numId w:val="17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перевод с татарского на русский язык и с русского на татарский язык различных по жанру и стилям текстов с облюдением норм устной и письменной речи.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 разделе </w:t>
      </w:r>
      <w:r w:rsidRPr="007553D3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“Язык и культура”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старших классов изучают:</w:t>
      </w:r>
    </w:p>
    <w:p w:rsidR="007553D3" w:rsidRPr="007553D3" w:rsidRDefault="007553D3" w:rsidP="00A8259E">
      <w:pPr>
        <w:numPr>
          <w:ilvl w:val="0"/>
          <w:numId w:val="1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лингвистические единицы с этнокультурным компонентом в произведениях устного народного творчества, а также произведений, созданных  в жанре исторических романов и др.;</w:t>
      </w:r>
    </w:p>
    <w:p w:rsidR="007553D3" w:rsidRPr="007553D3" w:rsidRDefault="007553D3" w:rsidP="00A8259E">
      <w:pPr>
        <w:numPr>
          <w:ilvl w:val="0"/>
          <w:numId w:val="1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7553D3" w:rsidRPr="007553D3" w:rsidRDefault="007553D3" w:rsidP="00A8259E">
      <w:pPr>
        <w:numPr>
          <w:ilvl w:val="0"/>
          <w:numId w:val="18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правила татарского речевого этикета  с целью уместного их употребления в повседневной жизни.</w:t>
      </w:r>
    </w:p>
    <w:p w:rsidR="007553D3" w:rsidRPr="007553D3" w:rsidRDefault="007553D3" w:rsidP="00A8259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Учащиеся получают возможность усвоить:</w:t>
      </w:r>
    </w:p>
    <w:p w:rsidR="007553D3" w:rsidRPr="007553D3" w:rsidRDefault="007553D3" w:rsidP="00A8259E">
      <w:pPr>
        <w:numPr>
          <w:ilvl w:val="0"/>
          <w:numId w:val="1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описание на примере изучаемых произведений тесную связь языка с историей культуры народа и его истории;</w:t>
      </w:r>
    </w:p>
    <w:p w:rsidR="007553D3" w:rsidRPr="007553D3" w:rsidRDefault="007553D3" w:rsidP="00A8259E">
      <w:pPr>
        <w:numPr>
          <w:ilvl w:val="0"/>
          <w:numId w:val="19"/>
        </w:numPr>
        <w:spacing w:after="0"/>
        <w:ind w:left="0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характеристику татарского речевого этикета в сравнении с этикетом других народов Российской Федерации.</w:t>
      </w:r>
    </w:p>
    <w:p w:rsidR="007553D3" w:rsidRPr="007553D3" w:rsidRDefault="007553D3" w:rsidP="00A8259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7553D3" w:rsidRPr="007553D3" w:rsidRDefault="007553D3" w:rsidP="00A8259E">
      <w:pPr>
        <w:spacing w:after="0"/>
        <w:ind w:left="709"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</w:rPr>
        <w:t>Общая программа по родному языку</w:t>
      </w:r>
    </w:p>
    <w:p w:rsidR="007553D3" w:rsidRPr="007553D3" w:rsidRDefault="007553D3" w:rsidP="00A8259E">
      <w:pPr>
        <w:spacing w:after="0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Речь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  <w:lang w:val="tt-RU"/>
        </w:rPr>
        <w:tab/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Речь. Речевая ситуация. Устная и письменная речь. Диалогическая и монологическая речь.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ab/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7553D3" w:rsidRPr="007553D3" w:rsidRDefault="007553D3" w:rsidP="00A8259E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Речевая деятельность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ab/>
        <w:t>Различные виды и культура речевой деятельности: чтение, аудирование, говорение и письмо.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7553D3" w:rsidRPr="007553D3" w:rsidRDefault="007553D3" w:rsidP="00A8259E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Текст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Понятие о тексте, его основные признаки (деление на значимые взаимосвязанные части). Тема, идея и микротема текста.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</w:t>
      </w: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7553D3" w:rsidRPr="007553D3" w:rsidRDefault="007553D3" w:rsidP="00A8259E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Общие сведения о татарском языке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Место татарского языка среди тюркских языков. Формы употребления татарского языка: литературный язык, диалекты, просторечие, профессиональная речь, жаргоны и др.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Татарский язык – язык татарской художественной литературы, средства его описания.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Татарское языкознание и его разделы. Ведущие ученые татарского языкознания.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Осознание роли и места татарского языка в общественной и личной жизни человека.</w:t>
      </w:r>
    </w:p>
    <w:p w:rsidR="007553D3" w:rsidRPr="007553D3" w:rsidRDefault="007553D3" w:rsidP="00A8259E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553D3">
        <w:rPr>
          <w:rFonts w:ascii="Times New Roman" w:eastAsia="Calibri" w:hAnsi="Times New Roman" w:cs="Times New Roman"/>
          <w:sz w:val="28"/>
          <w:szCs w:val="28"/>
          <w:lang w:val="tt-RU"/>
        </w:rPr>
        <w:t>Осознание форм употребления татарского языка: литературного языка, диалектов, просторечия, профессиональной речи, жаргона и др.</w:t>
      </w:r>
    </w:p>
    <w:p w:rsidR="007553D3" w:rsidRPr="007553D3" w:rsidRDefault="007553D3" w:rsidP="007553D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681B25" w:rsidRPr="00A82DFE" w:rsidRDefault="00681B25" w:rsidP="00681B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1B25" w:rsidRDefault="00681B25" w:rsidP="00681B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75B78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«РОДНОЙ (ТАТАРСКИЙ) ЯЗЫК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81B25" w:rsidRPr="00681B25" w:rsidRDefault="00681B25" w:rsidP="00681B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681B25" w:rsidRPr="00681B25" w:rsidTr="00A8259E">
        <w:tc>
          <w:tcPr>
            <w:tcW w:w="2518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705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Краткое содержание</w:t>
            </w:r>
          </w:p>
        </w:tc>
      </w:tr>
      <w:tr w:rsidR="00681B25" w:rsidRPr="00681B25" w:rsidTr="00A8259E">
        <w:tc>
          <w:tcPr>
            <w:tcW w:w="2518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Речь.</w:t>
            </w:r>
          </w:p>
        </w:tc>
        <w:tc>
          <w:tcPr>
            <w:tcW w:w="705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Речевая ситуация. Устная и письменная речь. Диалогическая и монологическая речь. 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текст.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Речевая деятельность. Различные виды и культура речевой деятельности: чтение,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 xml:space="preserve">, говорение и письмо. Усвоение различных видов речевой деятельности. Умение определить основную и дополнительную информацию, содержащуюся в тексте. </w:t>
            </w:r>
          </w:p>
        </w:tc>
      </w:tr>
      <w:tr w:rsidR="00681B25" w:rsidRPr="00681B25" w:rsidTr="00A8259E">
        <w:tc>
          <w:tcPr>
            <w:tcW w:w="2518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Язык.</w:t>
            </w:r>
          </w:p>
        </w:tc>
        <w:tc>
          <w:tcPr>
            <w:tcW w:w="705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Классификация языков. Тюркские языки. Татарский </w:t>
            </w: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язык среди тюркских языков. Общие сведения о татарском языке.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Татарский язык – язык татарской художественной литературы, средства его описания.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Осознание роли и места татарского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      </w:r>
          </w:p>
        </w:tc>
      </w:tr>
      <w:tr w:rsidR="00681B25" w:rsidRPr="00681B25" w:rsidTr="00A8259E">
        <w:tc>
          <w:tcPr>
            <w:tcW w:w="2518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Татарское языкознание и его разделы.</w:t>
            </w:r>
          </w:p>
        </w:tc>
        <w:tc>
          <w:tcPr>
            <w:tcW w:w="705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Ведущие ученые татарского языка и методики преподавания.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Основные разделы татарского языка: фонетика, лексикология, словообразование, грамматика (морфология и синтаксис), орфография и пунктуация.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Фонетика. Орфоэпия. Графика. Звук. Фонема. Изменения гласных и согласных.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Транскибирование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 xml:space="preserve"> слов. Ударение. Интонация. Орфоэпия. Орфография и его принципы.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 xml:space="preserve"> и словообразование. Особенности морфемного строя татарского языка. Способы словообразования.   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Грамматика. Понятие о грамматике. Разделы грамматики.  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Морфология. Части речи в татарском языке. Морфологический  разбор различных частей речи.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 Синтаксис. Основные синтаксические единицы: слово, словосочетание и предложение. Синтаксис простого и сложного предложения. </w:t>
            </w:r>
          </w:p>
        </w:tc>
      </w:tr>
      <w:tr w:rsidR="00681B25" w:rsidRPr="00681B25" w:rsidTr="00A8259E">
        <w:tc>
          <w:tcPr>
            <w:tcW w:w="2518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Текст.</w:t>
            </w:r>
          </w:p>
        </w:tc>
        <w:tc>
          <w:tcPr>
            <w:tcW w:w="705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Понятие о тексте, его основные признаки (деление на значимые взаимосвязанные части). Тема, идея и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микротема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 xml:space="preserve"> текста. Средства связи отдельных предложений и частей текста. Абзац как средство достижения композиционно-стилистической целостности текста. Функционально-семантические типы речи: описание, суждение, осмысление. Структура </w:t>
            </w: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текста. Составление плана и тезиса как средства обработки текста.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 Прямая и косвенная речь. Пунктуация. 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Стилистика и культура речи. Функциональные стили татарского литературного языка. </w:t>
            </w:r>
          </w:p>
        </w:tc>
      </w:tr>
      <w:tr w:rsidR="00681B25" w:rsidRPr="00681B25" w:rsidTr="00A8259E">
        <w:trPr>
          <w:trHeight w:val="1711"/>
        </w:trPr>
        <w:tc>
          <w:tcPr>
            <w:tcW w:w="2518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Дополнительный материал.</w:t>
            </w:r>
          </w:p>
        </w:tc>
        <w:tc>
          <w:tcPr>
            <w:tcW w:w="7053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Письменное общее (выборочное или краткое) изложение содержания, прослушанного или прочитанного текста. Тюркский язык. Формы употребления татарского языка: литературный язык, диалекты, просторечие, профессиональная речь, жаргоны и др. Тема, идея,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микротема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>. Абзац. Типы речи: описание, суждение, осмысление.</w:t>
            </w:r>
          </w:p>
        </w:tc>
      </w:tr>
    </w:tbl>
    <w:p w:rsidR="00681B25" w:rsidRPr="00A82DFE" w:rsidRDefault="00681B25" w:rsidP="00681B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1B25" w:rsidRPr="00175B78" w:rsidRDefault="00681B25" w:rsidP="00681B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B7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81B25" w:rsidRPr="00A82DFE" w:rsidRDefault="00681B25" w:rsidP="00681B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4"/>
        <w:gridCol w:w="4534"/>
        <w:gridCol w:w="1383"/>
      </w:tblGrid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Краткое содержание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Всего часов</w:t>
            </w:r>
          </w:p>
        </w:tc>
      </w:tr>
      <w:tr w:rsidR="00681B25" w:rsidRPr="00681B25" w:rsidTr="00033266">
        <w:tc>
          <w:tcPr>
            <w:tcW w:w="9571" w:type="dxa"/>
            <w:gridSpan w:val="3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Язык.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Язык – средство общения, общественное и политическое явление. Основные функции языка. Роль родного языка в формировании личности человека.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Классификация языков.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Тюркские языки. Татарский язык среди тюркских языков. Общие сведения о татарском языке.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Основные разделы татарского языка.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Фонетика, лексикология, словообразование, грамматика (морфология и синтаксис), орфография и пунктуация. Орфоэпия. Графика. Звук. Фонема. Изменения гласных и согласных. Транскрибирование слов. </w:t>
            </w: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Ударение. Интонация. Орфоэпия. Орфография и его принципы.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Лексикология.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Лексическое значение слова. Многозначность слова. Прямое и переносное значение слов. Понятие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обэтимологии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>. Фразеологизмы. Лексикография.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Морфемика</w:t>
            </w:r>
            <w:proofErr w:type="spellEnd"/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 и словообразование.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Особенности морфемного строя татарского языка. Способы словообразования.   Морфемный и словообразовательный анализ различных частей речи.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Развитие речи.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Аргументация. Речевой этикет.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Дополнительный материал.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Письменное общее (выборочное или краткое) изложение содержания, прослушанного или прочитанного текста. Тюркский язык.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681B25" w:rsidRPr="00681B25" w:rsidTr="00033266">
        <w:tc>
          <w:tcPr>
            <w:tcW w:w="9571" w:type="dxa"/>
            <w:gridSpan w:val="3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11 класс</w:t>
            </w:r>
          </w:p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Грамматика.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Понятие о грамматике. Разделы грамматики.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Морфология.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Части речи в татарском языке. Морфологический  разбор различных частей речи.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Синтаксис.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Основные синтаксические единицы: слово, словосочетание и предложение. Синтаксис простого и сложного предложения.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Текст.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Понятие о тексте, его основные признаки (деление на значимые взаимосвязанные части). Тема, идея и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микротема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 xml:space="preserve"> текста.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81B25" w:rsidRPr="00681B25" w:rsidTr="00033266">
        <w:trPr>
          <w:trHeight w:val="896"/>
        </w:trPr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Средства связи отдельных предложений и частей текста.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Абзац как средство достижения композиционно-стилистической целостности текста.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Функционально-семантические типы речи.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Функционально-семантические типы речи: описание, суждение, осмысление. Структура текста. </w:t>
            </w: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Составление плана и тезиса как средства обработки текста.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Анализ текста.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Прямая и косвенная речь.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Конструировании прямой речи – в косвенную, косвенной речи – в прямую.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 xml:space="preserve">Пунктуация. 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Роль интонации при постановке знаков препинаний.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Стилистика  и культура речи.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Функциональные стили татарского литературного языка Умение составлять различные Деловые бумаги. Стили текста.</w:t>
            </w:r>
          </w:p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Развитие речи.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Работа над текстом: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озаглавливание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>, составление планов к предложенным текстам. Создание собственных текстов по предложенным  темам.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Дополнительный материал.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 xml:space="preserve">Формы употребления татарского языка: литературный язык, диалекты, просторечие, профессиональная речь, жаргоны и др. Тема, идея, </w:t>
            </w:r>
            <w:proofErr w:type="spellStart"/>
            <w:r w:rsidRPr="00681B25">
              <w:rPr>
                <w:rFonts w:ascii="Times New Roman" w:hAnsi="Times New Roman"/>
                <w:sz w:val="28"/>
                <w:szCs w:val="28"/>
              </w:rPr>
              <w:t>микротема</w:t>
            </w:r>
            <w:proofErr w:type="spellEnd"/>
            <w:r w:rsidRPr="00681B25">
              <w:rPr>
                <w:rFonts w:ascii="Times New Roman" w:hAnsi="Times New Roman"/>
                <w:sz w:val="28"/>
                <w:szCs w:val="28"/>
              </w:rPr>
              <w:t>. Абзац. Типы речи: описание, суждение, осмысление.</w:t>
            </w:r>
          </w:p>
        </w:tc>
        <w:tc>
          <w:tcPr>
            <w:tcW w:w="1383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B25" w:rsidRPr="00681B25" w:rsidTr="00033266">
        <w:tc>
          <w:tcPr>
            <w:tcW w:w="365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1B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34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81B25" w:rsidRPr="00681B25" w:rsidRDefault="00681B25" w:rsidP="00033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B2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681B25" w:rsidRPr="00A82DFE" w:rsidRDefault="00681B25" w:rsidP="00A825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81B25" w:rsidRPr="00A82DFE" w:rsidSect="00525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8C54F7"/>
    <w:multiLevelType w:val="hybridMultilevel"/>
    <w:tmpl w:val="80AA8CF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5FD37EF2"/>
    <w:multiLevelType w:val="hybridMultilevel"/>
    <w:tmpl w:val="B5948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7"/>
  </w:num>
  <w:num w:numId="5">
    <w:abstractNumId w:val="16"/>
  </w:num>
  <w:num w:numId="6">
    <w:abstractNumId w:val="18"/>
  </w:num>
  <w:num w:numId="7">
    <w:abstractNumId w:val="4"/>
  </w:num>
  <w:num w:numId="8">
    <w:abstractNumId w:val="6"/>
  </w:num>
  <w:num w:numId="9">
    <w:abstractNumId w:val="0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2"/>
  </w:num>
  <w:num w:numId="15">
    <w:abstractNumId w:val="9"/>
  </w:num>
  <w:num w:numId="16">
    <w:abstractNumId w:val="13"/>
  </w:num>
  <w:num w:numId="17">
    <w:abstractNumId w:val="12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39A"/>
    <w:rsid w:val="002E51E1"/>
    <w:rsid w:val="003A454B"/>
    <w:rsid w:val="0052552C"/>
    <w:rsid w:val="005661C3"/>
    <w:rsid w:val="00624D07"/>
    <w:rsid w:val="00681B25"/>
    <w:rsid w:val="007553D3"/>
    <w:rsid w:val="00761324"/>
    <w:rsid w:val="00903EFD"/>
    <w:rsid w:val="00A8259E"/>
    <w:rsid w:val="00CF139A"/>
    <w:rsid w:val="00CF6006"/>
    <w:rsid w:val="00D93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32542-0411-418F-BCE2-C966D793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E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3411</Words>
  <Characters>19444</Characters>
  <Application>Microsoft Office Word</Application>
  <DocSecurity>0</DocSecurity>
  <Lines>162</Lines>
  <Paragraphs>45</Paragraphs>
  <ScaleCrop>false</ScaleCrop>
  <Company>*</Company>
  <LinksUpToDate>false</LinksUpToDate>
  <CharactersWithSpaces>22810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14</cp:revision>
  <dcterms:created xsi:type="dcterms:W3CDTF">2020-03-02T18:27:00Z</dcterms:created>
  <dcterms:modified xsi:type="dcterms:W3CDTF">2020-04-13T14:18:00Z</dcterms:modified>
</cp:coreProperties>
</file>